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BDB" w:rsidRPr="000A2BDB" w:rsidRDefault="000A2BDB" w:rsidP="000A2BDB">
      <w:pPr>
        <w:jc w:val="center"/>
        <w:rPr>
          <w:rFonts w:ascii="Arial" w:hAnsi="Arial" w:cs="Arial"/>
          <w:b/>
        </w:rPr>
      </w:pPr>
      <w:r w:rsidRPr="000A2BDB">
        <w:rPr>
          <w:rFonts w:ascii="Arial" w:hAnsi="Arial" w:cs="Arial"/>
          <w:b/>
        </w:rPr>
        <w:t>SCT Departments</w:t>
      </w:r>
    </w:p>
    <w:p w:rsidR="000A2BDB" w:rsidRPr="000A2BDB" w:rsidRDefault="000A2BDB" w:rsidP="008B3042">
      <w:pPr>
        <w:rPr>
          <w:rFonts w:ascii="Arial" w:hAnsi="Arial" w:cs="Arial"/>
          <w:b/>
        </w:rPr>
      </w:pPr>
    </w:p>
    <w:p w:rsidR="008B3042" w:rsidRPr="000A2BDB" w:rsidRDefault="008B3042" w:rsidP="008B3042">
      <w:pPr>
        <w:rPr>
          <w:rFonts w:ascii="Arial" w:hAnsi="Arial" w:cs="Arial"/>
        </w:rPr>
      </w:pPr>
      <w:r w:rsidRPr="000A2BDB">
        <w:rPr>
          <w:rFonts w:ascii="Arial" w:hAnsi="Arial" w:cs="Arial"/>
          <w:b/>
        </w:rPr>
        <w:t>Artistic/Production</w:t>
      </w:r>
      <w:r w:rsidRPr="000A2BDB">
        <w:rPr>
          <w:rFonts w:ascii="Arial" w:hAnsi="Arial" w:cs="Arial"/>
        </w:rPr>
        <w:t xml:space="preserve"> – </w:t>
      </w:r>
      <w:r w:rsidR="004C442E">
        <w:rPr>
          <w:rFonts w:ascii="Arial" w:hAnsi="Arial" w:cs="Arial"/>
        </w:rPr>
        <w:t>The Artistic Director</w:t>
      </w:r>
      <w:r w:rsidRPr="000A2BDB">
        <w:rPr>
          <w:rFonts w:ascii="Arial" w:hAnsi="Arial" w:cs="Arial"/>
        </w:rPr>
        <w:t xml:space="preserve"> leads the combined efforts, with Malia Arguello as Director of Production. </w:t>
      </w:r>
      <w:r w:rsidR="004C442E">
        <w:rPr>
          <w:rFonts w:ascii="Arial" w:hAnsi="Arial" w:cs="Arial"/>
        </w:rPr>
        <w:t>The Artistic Director</w:t>
      </w:r>
      <w:r w:rsidRPr="000A2BDB">
        <w:rPr>
          <w:rFonts w:ascii="Arial" w:hAnsi="Arial" w:cs="Arial"/>
        </w:rPr>
        <w:t xml:space="preserve"> sets the season and curates the artistic teams- d</w:t>
      </w:r>
      <w:r w:rsidR="000A2BDB">
        <w:rPr>
          <w:rFonts w:ascii="Arial" w:hAnsi="Arial" w:cs="Arial"/>
        </w:rPr>
        <w:t>irectors, designers, casts, etc.</w:t>
      </w:r>
      <w:r w:rsidRPr="000A2BDB">
        <w:rPr>
          <w:rFonts w:ascii="Arial" w:hAnsi="Arial" w:cs="Arial"/>
        </w:rPr>
        <w:t xml:space="preserve"> Malia and the Production team are in charge of realizing that vision, the atmosphere in which the world exists – building the sets, costumes, props, creating sound, lighting, and running the shows.</w:t>
      </w:r>
    </w:p>
    <w:p w:rsidR="008B3042" w:rsidRPr="000A2BDB" w:rsidRDefault="008B3042" w:rsidP="008B3042">
      <w:pPr>
        <w:rPr>
          <w:rFonts w:ascii="Arial" w:hAnsi="Arial" w:cs="Arial"/>
        </w:rPr>
      </w:pPr>
    </w:p>
    <w:p w:rsidR="008B3042" w:rsidRPr="000A2BDB" w:rsidRDefault="008B3042" w:rsidP="008B3042">
      <w:pPr>
        <w:rPr>
          <w:rFonts w:ascii="Arial" w:hAnsi="Arial" w:cs="Arial"/>
        </w:rPr>
      </w:pPr>
      <w:r w:rsidRPr="000A2BDB">
        <w:rPr>
          <w:rFonts w:ascii="Arial" w:hAnsi="Arial" w:cs="Arial"/>
          <w:b/>
        </w:rPr>
        <w:t>Education</w:t>
      </w:r>
      <w:r w:rsidRPr="000A2BDB">
        <w:rPr>
          <w:rFonts w:ascii="Arial" w:hAnsi="Arial" w:cs="Arial"/>
        </w:rPr>
        <w:t xml:space="preserve"> – Johamy Morales leads the Education Department and reports to both </w:t>
      </w:r>
      <w:r w:rsidR="004C442E">
        <w:rPr>
          <w:rFonts w:ascii="Arial" w:hAnsi="Arial" w:cs="Arial"/>
        </w:rPr>
        <w:t>the Artistic Director</w:t>
      </w:r>
      <w:r w:rsidRPr="000A2BDB">
        <w:rPr>
          <w:rFonts w:ascii="Arial" w:hAnsi="Arial" w:cs="Arial"/>
        </w:rPr>
        <w:t xml:space="preserve"> and Kevin. Johamy has three distinct programs:  Drama School, Community Engagement</w:t>
      </w:r>
      <w:r w:rsidR="00C0628E">
        <w:rPr>
          <w:rFonts w:ascii="Arial" w:hAnsi="Arial" w:cs="Arial"/>
        </w:rPr>
        <w:t xml:space="preserve"> and Arts Based Learning (ABL):</w:t>
      </w:r>
    </w:p>
    <w:p w:rsidR="008B3042" w:rsidRPr="000A2BDB" w:rsidRDefault="008B3042" w:rsidP="008B3042">
      <w:pPr>
        <w:rPr>
          <w:rFonts w:ascii="Arial" w:hAnsi="Arial" w:cs="Arial"/>
        </w:rPr>
      </w:pPr>
      <w:r w:rsidRPr="000A2BDB">
        <w:rPr>
          <w:rFonts w:ascii="Arial" w:hAnsi="Arial" w:cs="Arial"/>
          <w:u w:val="single"/>
        </w:rPr>
        <w:t>Drama School</w:t>
      </w:r>
      <w:r w:rsidRPr="000A2BDB">
        <w:rPr>
          <w:rFonts w:ascii="Arial" w:hAnsi="Arial" w:cs="Arial"/>
        </w:rPr>
        <w:t xml:space="preserve"> is all t</w:t>
      </w:r>
      <w:r w:rsidR="004C442E">
        <w:rPr>
          <w:rFonts w:ascii="Arial" w:hAnsi="Arial" w:cs="Arial"/>
        </w:rPr>
        <w:t>he camps and classes SCT offers. I</w:t>
      </w:r>
      <w:r w:rsidRPr="000A2BDB">
        <w:rPr>
          <w:rFonts w:ascii="Arial" w:hAnsi="Arial" w:cs="Arial"/>
        </w:rPr>
        <w:t>t is heaviest in the summer, but operates all season long. Though most of Drama School activities take place at SCT, we also have a really robust partnership program with Drama School offerings spread throughout our city.</w:t>
      </w:r>
    </w:p>
    <w:p w:rsidR="008B3042" w:rsidRPr="000A2BDB" w:rsidRDefault="008B3042" w:rsidP="008B3042">
      <w:pPr>
        <w:rPr>
          <w:rFonts w:ascii="Arial" w:hAnsi="Arial" w:cs="Arial"/>
        </w:rPr>
      </w:pPr>
      <w:r w:rsidRPr="000A2BDB">
        <w:rPr>
          <w:rFonts w:ascii="Arial" w:hAnsi="Arial" w:cs="Arial"/>
          <w:u w:val="single"/>
        </w:rPr>
        <w:t>Community Engagement</w:t>
      </w:r>
      <w:r w:rsidRPr="000A2BDB">
        <w:rPr>
          <w:rFonts w:ascii="Arial" w:hAnsi="Arial" w:cs="Arial"/>
        </w:rPr>
        <w:t xml:space="preserve"> consists of workshops and residencies in the community. A lot of this happens in classrooms, but they also take place in community centers, human service agencies and a variety of other places.</w:t>
      </w:r>
    </w:p>
    <w:p w:rsidR="008B3042" w:rsidRPr="000A2BDB" w:rsidRDefault="008B3042" w:rsidP="008B3042">
      <w:pPr>
        <w:rPr>
          <w:rFonts w:ascii="Arial" w:hAnsi="Arial" w:cs="Arial"/>
        </w:rPr>
      </w:pPr>
      <w:r w:rsidRPr="000A2BDB">
        <w:rPr>
          <w:rFonts w:ascii="Arial" w:hAnsi="Arial" w:cs="Arial"/>
          <w:u w:val="single"/>
        </w:rPr>
        <w:t>Arts Based Learning</w:t>
      </w:r>
      <w:r w:rsidRPr="000A2BDB">
        <w:rPr>
          <w:rFonts w:ascii="Arial" w:hAnsi="Arial" w:cs="Arial"/>
        </w:rPr>
        <w:t xml:space="preserve"> is in partnership with Kaiser Permanente and consists of 2 touring shows, related workshops and residencies.</w:t>
      </w:r>
    </w:p>
    <w:p w:rsidR="008B3042" w:rsidRPr="000A2BDB" w:rsidRDefault="008B3042" w:rsidP="008B3042">
      <w:pPr>
        <w:rPr>
          <w:rFonts w:ascii="Arial" w:hAnsi="Arial" w:cs="Arial"/>
        </w:rPr>
      </w:pPr>
    </w:p>
    <w:p w:rsidR="008B3042" w:rsidRPr="000A2BDB" w:rsidRDefault="008B3042" w:rsidP="008B3042">
      <w:pPr>
        <w:rPr>
          <w:rFonts w:ascii="Arial" w:hAnsi="Arial" w:cs="Arial"/>
        </w:rPr>
      </w:pPr>
      <w:r w:rsidRPr="000A2BDB">
        <w:rPr>
          <w:rFonts w:ascii="Arial" w:hAnsi="Arial" w:cs="Arial"/>
          <w:b/>
        </w:rPr>
        <w:t>Marketing</w:t>
      </w:r>
      <w:r w:rsidRPr="000A2BDB">
        <w:rPr>
          <w:rFonts w:ascii="Arial" w:hAnsi="Arial" w:cs="Arial"/>
        </w:rPr>
        <w:t xml:space="preserve"> – Marketing is led by Carolyne Holcomb, who reports to Kevin. Carolyne is in charge of all marketing &amp; sales for the Mainstage Series and Student Access Series, the SCT website, PR and marketing for the organization including Education and Development’s needs. Carolyne is also responsible for the ticket office and all front of house experiences as they relate to our productions.</w:t>
      </w:r>
    </w:p>
    <w:p w:rsidR="008B3042" w:rsidRPr="000A2BDB" w:rsidRDefault="008B3042" w:rsidP="008B3042">
      <w:pPr>
        <w:rPr>
          <w:rFonts w:ascii="Arial" w:hAnsi="Arial" w:cs="Arial"/>
        </w:rPr>
      </w:pPr>
    </w:p>
    <w:p w:rsidR="008B3042" w:rsidRPr="000A2BDB" w:rsidRDefault="008B3042" w:rsidP="008B3042">
      <w:pPr>
        <w:rPr>
          <w:rFonts w:ascii="Arial" w:hAnsi="Arial" w:cs="Arial"/>
        </w:rPr>
      </w:pPr>
      <w:r w:rsidRPr="000A2BDB">
        <w:rPr>
          <w:rFonts w:ascii="Arial" w:hAnsi="Arial" w:cs="Arial"/>
          <w:b/>
        </w:rPr>
        <w:t>Development</w:t>
      </w:r>
      <w:r w:rsidRPr="000A2BDB">
        <w:rPr>
          <w:rFonts w:ascii="Arial" w:hAnsi="Arial" w:cs="Arial"/>
        </w:rPr>
        <w:t xml:space="preserve"> – Development (Fundraising) is led by Clare Hausmann, who reports to Kevin. Clare’s team is responsible for individual and corporate giving. They have several campaigns, including Annual Fund, Fueling Transformation (SCT’s annual fundraising luncheon) and Major Gifts.</w:t>
      </w:r>
    </w:p>
    <w:p w:rsidR="008B3042" w:rsidRPr="000A2BDB" w:rsidRDefault="008B3042" w:rsidP="008B3042">
      <w:pPr>
        <w:rPr>
          <w:rFonts w:ascii="Arial" w:hAnsi="Arial" w:cs="Arial"/>
        </w:rPr>
      </w:pPr>
    </w:p>
    <w:p w:rsidR="008B3042" w:rsidRPr="000A2BDB" w:rsidRDefault="008B3042" w:rsidP="008B3042">
      <w:pPr>
        <w:rPr>
          <w:rFonts w:ascii="Arial" w:hAnsi="Arial" w:cs="Arial"/>
        </w:rPr>
      </w:pPr>
      <w:r w:rsidRPr="000A2BDB">
        <w:rPr>
          <w:rFonts w:ascii="Arial" w:hAnsi="Arial" w:cs="Arial"/>
          <w:b/>
        </w:rPr>
        <w:t>Administration</w:t>
      </w:r>
      <w:r w:rsidRPr="000A2BDB">
        <w:rPr>
          <w:rFonts w:ascii="Arial" w:hAnsi="Arial" w:cs="Arial"/>
        </w:rPr>
        <w:t xml:space="preserve"> – Lesley Fox, Director of Finance, leads SCT’s business office and reports to K</w:t>
      </w:r>
      <w:r w:rsidR="004C442E">
        <w:rPr>
          <w:rFonts w:ascii="Arial" w:hAnsi="Arial" w:cs="Arial"/>
        </w:rPr>
        <w:t>evin. She oversees accounting,</w:t>
      </w:r>
      <w:r w:rsidRPr="000A2BDB">
        <w:rPr>
          <w:rFonts w:ascii="Arial" w:hAnsi="Arial" w:cs="Arial"/>
        </w:rPr>
        <w:t xml:space="preserve"> payroll and benefits, IT &amp; data management, and </w:t>
      </w:r>
      <w:r w:rsidR="004C442E">
        <w:rPr>
          <w:rFonts w:ascii="Arial" w:hAnsi="Arial" w:cs="Arial"/>
        </w:rPr>
        <w:t>f</w:t>
      </w:r>
      <w:bookmarkStart w:id="0" w:name="_GoBack"/>
      <w:bookmarkEnd w:id="0"/>
      <w:r w:rsidRPr="000A2BDB">
        <w:rPr>
          <w:rFonts w:ascii="Arial" w:hAnsi="Arial" w:cs="Arial"/>
        </w:rPr>
        <w:t>acilities.</w:t>
      </w:r>
    </w:p>
    <w:p w:rsidR="00291F7A" w:rsidRPr="000A2BDB" w:rsidRDefault="004C442E">
      <w:pPr>
        <w:rPr>
          <w:rFonts w:ascii="Arial" w:hAnsi="Arial" w:cs="Arial"/>
        </w:rPr>
      </w:pPr>
    </w:p>
    <w:sectPr w:rsidR="00291F7A" w:rsidRPr="000A2BDB" w:rsidSect="00F3735B">
      <w:pgSz w:w="12240" w:h="15840"/>
      <w:pgMar w:top="1440" w:right="1440" w:bottom="1440" w:left="144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42"/>
    <w:rsid w:val="000A2BDB"/>
    <w:rsid w:val="004C442E"/>
    <w:rsid w:val="008B3042"/>
    <w:rsid w:val="00977EF5"/>
    <w:rsid w:val="009F2548"/>
    <w:rsid w:val="00AF1695"/>
    <w:rsid w:val="00C0628E"/>
    <w:rsid w:val="00F3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61B6"/>
  <w15:chartTrackingRefBased/>
  <w15:docId w15:val="{5BC75BAC-DA85-475A-AACC-2BB43024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0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2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2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1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Hase</dc:creator>
  <cp:keywords/>
  <dc:description/>
  <cp:lastModifiedBy>Tammy Hase</cp:lastModifiedBy>
  <cp:revision>2</cp:revision>
  <cp:lastPrinted>2019-10-15T17:08:00Z</cp:lastPrinted>
  <dcterms:created xsi:type="dcterms:W3CDTF">2020-06-04T22:04:00Z</dcterms:created>
  <dcterms:modified xsi:type="dcterms:W3CDTF">2020-06-04T22:04:00Z</dcterms:modified>
</cp:coreProperties>
</file>