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B88E" w14:textId="683E74E9" w:rsidR="000D2EA7" w:rsidRPr="00CA42C3" w:rsidRDefault="00A2683C" w:rsidP="000D2EA7">
      <w:pPr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General </w:t>
      </w:r>
      <w:r w:rsidR="000D2EA7" w:rsidRPr="00CA42C3">
        <w:rPr>
          <w:rFonts w:ascii="Calibri" w:hAnsi="Calibri"/>
          <w:b/>
          <w:sz w:val="40"/>
          <w:szCs w:val="40"/>
        </w:rPr>
        <w:t>Trustee Expectations</w:t>
      </w:r>
    </w:p>
    <w:p w14:paraId="31E5E9C4" w14:textId="77777777" w:rsidR="000D2EA7" w:rsidRPr="00CA42C3" w:rsidRDefault="000D2EA7" w:rsidP="000D2EA7">
      <w:pPr>
        <w:jc w:val="center"/>
        <w:rPr>
          <w:rFonts w:ascii="Calibri" w:hAnsi="Calibri"/>
          <w:b/>
          <w:sz w:val="28"/>
          <w:szCs w:val="28"/>
        </w:rPr>
      </w:pPr>
    </w:p>
    <w:p w14:paraId="5C45D74C" w14:textId="259EA619" w:rsidR="007C4627" w:rsidRDefault="00C81C18" w:rsidP="00660AC9">
      <w:pPr>
        <w:rPr>
          <w:rFonts w:ascii="Calibri" w:hAnsi="Calibri"/>
        </w:rPr>
      </w:pPr>
      <w:r>
        <w:rPr>
          <w:rFonts w:ascii="Calibri" w:hAnsi="Calibri"/>
        </w:rPr>
        <w:t>Welcome to the Board</w:t>
      </w:r>
      <w:r w:rsidR="003D5C8A">
        <w:rPr>
          <w:rFonts w:ascii="Calibri" w:hAnsi="Calibri"/>
        </w:rPr>
        <w:t xml:space="preserve"> of Seattle Children’s Theater</w:t>
      </w:r>
      <w:r>
        <w:rPr>
          <w:rFonts w:ascii="Calibri" w:hAnsi="Calibri"/>
        </w:rPr>
        <w:t>.</w:t>
      </w:r>
      <w:r w:rsidR="007C462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As </w:t>
      </w:r>
      <w:r w:rsidR="007C4627">
        <w:rPr>
          <w:rFonts w:ascii="Calibri" w:hAnsi="Calibri"/>
        </w:rPr>
        <w:t xml:space="preserve">a trustee, you are entrusted with the care and well-being of SCT.  Serving as a trustee is a fantastic privilege, but also carries significant stewardship responsibilities.  Trustees are fiduciaries and are expected to make informed decisions in the best interests of </w:t>
      </w:r>
      <w:r w:rsidR="003D5C8A">
        <w:rPr>
          <w:rFonts w:ascii="Calibri" w:hAnsi="Calibri"/>
        </w:rPr>
        <w:t>SCT</w:t>
      </w:r>
      <w:r w:rsidR="007C4627">
        <w:rPr>
          <w:rFonts w:ascii="Calibri" w:hAnsi="Calibri"/>
        </w:rPr>
        <w:t xml:space="preserve">.  That requires time and care.  </w:t>
      </w:r>
    </w:p>
    <w:p w14:paraId="7E61694E" w14:textId="77777777" w:rsidR="007C4627" w:rsidRDefault="007C4627" w:rsidP="00660AC9">
      <w:pPr>
        <w:rPr>
          <w:rFonts w:ascii="Calibri" w:hAnsi="Calibri"/>
        </w:rPr>
      </w:pPr>
    </w:p>
    <w:p w14:paraId="691443BB" w14:textId="3C737429" w:rsidR="00132B65" w:rsidRDefault="00660AC9" w:rsidP="00660AC9">
      <w:pPr>
        <w:rPr>
          <w:rFonts w:ascii="Calibri" w:hAnsi="Calibri"/>
        </w:rPr>
      </w:pPr>
      <w:r>
        <w:rPr>
          <w:rFonts w:ascii="Calibri" w:hAnsi="Calibri"/>
        </w:rPr>
        <w:t xml:space="preserve">Every trustee comes to the </w:t>
      </w:r>
      <w:r w:rsidR="003D5C8A">
        <w:rPr>
          <w:rFonts w:ascii="Calibri" w:hAnsi="Calibri"/>
        </w:rPr>
        <w:t xml:space="preserve">Board </w:t>
      </w:r>
      <w:r>
        <w:rPr>
          <w:rFonts w:ascii="Calibri" w:hAnsi="Calibri"/>
        </w:rPr>
        <w:t>with a different set of skills, network and giving capacity</w:t>
      </w:r>
      <w:r w:rsidR="003D5C8A">
        <w:rPr>
          <w:rFonts w:ascii="Calibri" w:hAnsi="Calibri"/>
        </w:rPr>
        <w:t xml:space="preserve"> – the </w:t>
      </w:r>
      <w:r>
        <w:rPr>
          <w:rFonts w:ascii="Calibri" w:hAnsi="Calibri"/>
        </w:rPr>
        <w:t>diversity</w:t>
      </w:r>
      <w:r w:rsidR="00C81C18">
        <w:rPr>
          <w:rFonts w:ascii="Calibri" w:hAnsi="Calibri"/>
        </w:rPr>
        <w:t xml:space="preserve"> of our Board</w:t>
      </w:r>
      <w:r>
        <w:rPr>
          <w:rFonts w:ascii="Calibri" w:hAnsi="Calibri"/>
        </w:rPr>
        <w:t xml:space="preserve"> is one of our greatest strengths. </w:t>
      </w:r>
      <w:r w:rsidR="003D5C8A">
        <w:rPr>
          <w:rFonts w:ascii="Calibri" w:hAnsi="Calibri"/>
        </w:rPr>
        <w:t xml:space="preserve"> </w:t>
      </w:r>
      <w:r w:rsidR="00132B65">
        <w:rPr>
          <w:rFonts w:ascii="Calibri" w:hAnsi="Calibri"/>
        </w:rPr>
        <w:t xml:space="preserve">SCT wants and needs trustees who are passionate about its mission and committed to sustain and strengthen its financial health.  </w:t>
      </w:r>
      <w:r>
        <w:rPr>
          <w:rFonts w:ascii="Calibri" w:hAnsi="Calibri"/>
        </w:rPr>
        <w:t>As a trustee we hope to provide you with an engaging and exciting opportunity to give back to your broader community</w:t>
      </w:r>
      <w:r w:rsidR="00132B65">
        <w:rPr>
          <w:rFonts w:ascii="Calibri" w:hAnsi="Calibri"/>
        </w:rPr>
        <w:t>.</w:t>
      </w:r>
    </w:p>
    <w:p w14:paraId="00B8F65C" w14:textId="77777777" w:rsidR="00132B65" w:rsidRDefault="00132B65" w:rsidP="00660AC9">
      <w:pPr>
        <w:rPr>
          <w:rFonts w:ascii="Calibri" w:hAnsi="Calibri"/>
        </w:rPr>
      </w:pPr>
    </w:p>
    <w:p w14:paraId="7A11C859" w14:textId="0E934249" w:rsidR="000D2EA7" w:rsidRDefault="00132B65" w:rsidP="00660AC9">
      <w:pPr>
        <w:rPr>
          <w:rFonts w:ascii="Calibri" w:hAnsi="Calibri"/>
        </w:rPr>
      </w:pPr>
      <w:r>
        <w:rPr>
          <w:rFonts w:ascii="Calibri" w:hAnsi="Calibri"/>
        </w:rPr>
        <w:t xml:space="preserve">Below is a quick summary of expectations for SCT Trustees; the Trustee Orientation handbook will provide more details and specifics.  </w:t>
      </w:r>
    </w:p>
    <w:p w14:paraId="173FF7A5" w14:textId="77777777" w:rsidR="00660AC9" w:rsidRDefault="00660AC9" w:rsidP="00660AC9">
      <w:pPr>
        <w:rPr>
          <w:rFonts w:ascii="Calibri" w:hAnsi="Calibri"/>
        </w:rPr>
      </w:pPr>
    </w:p>
    <w:p w14:paraId="0C0C2B6B" w14:textId="77777777" w:rsidR="00660AC9" w:rsidRDefault="00660AC9" w:rsidP="00660AC9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Be a great advocate for SCT!</w:t>
      </w:r>
    </w:p>
    <w:p w14:paraId="49EA5D5F" w14:textId="7E04E436" w:rsidR="00660AC9" w:rsidRDefault="00660AC9" w:rsidP="00660AC9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Understand </w:t>
      </w:r>
      <w:r w:rsidR="003D5C8A">
        <w:rPr>
          <w:rFonts w:ascii="Calibri" w:hAnsi="Calibri"/>
        </w:rPr>
        <w:t xml:space="preserve">SCT’s </w:t>
      </w:r>
      <w:r>
        <w:rPr>
          <w:rFonts w:ascii="Calibri" w:hAnsi="Calibri"/>
        </w:rPr>
        <w:t xml:space="preserve">mission, strategic plan, </w:t>
      </w:r>
      <w:r w:rsidR="00526FA3">
        <w:rPr>
          <w:rFonts w:ascii="Calibri" w:hAnsi="Calibri"/>
        </w:rPr>
        <w:t xml:space="preserve">Board bylaws </w:t>
      </w:r>
      <w:r>
        <w:rPr>
          <w:rFonts w:ascii="Calibri" w:hAnsi="Calibri"/>
        </w:rPr>
        <w:t>and institutional goals</w:t>
      </w:r>
    </w:p>
    <w:p w14:paraId="3F0CD383" w14:textId="5C906E97" w:rsidR="00660AC9" w:rsidRDefault="00660AC9" w:rsidP="00660AC9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Stay up to date on local, state, and national issues that could impact the </w:t>
      </w:r>
      <w:r w:rsidR="003D5C8A">
        <w:rPr>
          <w:rFonts w:ascii="Calibri" w:hAnsi="Calibri"/>
        </w:rPr>
        <w:t>Theatre</w:t>
      </w:r>
      <w:r>
        <w:rPr>
          <w:rFonts w:ascii="Calibri" w:hAnsi="Calibri"/>
        </w:rPr>
        <w:t>, and advocate (and vote!) when appropriate</w:t>
      </w:r>
    </w:p>
    <w:p w14:paraId="6A1B25CC" w14:textId="77777777" w:rsidR="00660AC9" w:rsidRDefault="00660AC9" w:rsidP="00660AC9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Support the Artistic and Managing Director as they lead SCT</w:t>
      </w:r>
    </w:p>
    <w:p w14:paraId="2E8601D1" w14:textId="77777777" w:rsidR="00660AC9" w:rsidRDefault="00660AC9" w:rsidP="00660AC9">
      <w:pPr>
        <w:rPr>
          <w:rFonts w:ascii="Calibri" w:hAnsi="Calibri"/>
        </w:rPr>
      </w:pPr>
    </w:p>
    <w:p w14:paraId="66006852" w14:textId="77777777" w:rsidR="00660AC9" w:rsidRDefault="00660AC9" w:rsidP="00660AC9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Be actively engaged</w:t>
      </w:r>
      <w:r w:rsidR="00E45697">
        <w:rPr>
          <w:rFonts w:ascii="Calibri" w:hAnsi="Calibri"/>
        </w:rPr>
        <w:t xml:space="preserve"> and informed</w:t>
      </w:r>
      <w:r>
        <w:rPr>
          <w:rFonts w:ascii="Calibri" w:hAnsi="Calibri"/>
        </w:rPr>
        <w:t>!</w:t>
      </w:r>
    </w:p>
    <w:p w14:paraId="38AEF0E0" w14:textId="4A01032F" w:rsidR="00660AC9" w:rsidRDefault="003D5C8A" w:rsidP="00660AC9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Attend Board meetings, participate and vote.  </w:t>
      </w:r>
      <w:r w:rsidR="00671BF7">
        <w:rPr>
          <w:rFonts w:ascii="Calibri" w:hAnsi="Calibri"/>
        </w:rPr>
        <w:t xml:space="preserve">Read </w:t>
      </w:r>
      <w:r>
        <w:rPr>
          <w:rFonts w:ascii="Calibri" w:hAnsi="Calibri"/>
        </w:rPr>
        <w:t>B</w:t>
      </w:r>
      <w:r w:rsidR="00671BF7">
        <w:rPr>
          <w:rFonts w:ascii="Calibri" w:hAnsi="Calibri"/>
        </w:rPr>
        <w:t xml:space="preserve">oard materials and come to meetings prepared.  And please, ask questions!  </w:t>
      </w:r>
      <w:r w:rsidR="00660AC9">
        <w:rPr>
          <w:rFonts w:ascii="Calibri" w:hAnsi="Calibri"/>
        </w:rPr>
        <w:t xml:space="preserve">As a trustee you are responsible for the financial health </w:t>
      </w:r>
      <w:r w:rsidR="00E45697">
        <w:rPr>
          <w:rFonts w:ascii="Calibri" w:hAnsi="Calibri"/>
        </w:rPr>
        <w:t xml:space="preserve">and good governance </w:t>
      </w:r>
      <w:r w:rsidR="00660AC9">
        <w:rPr>
          <w:rFonts w:ascii="Calibri" w:hAnsi="Calibri"/>
        </w:rPr>
        <w:t xml:space="preserve">of the organization. </w:t>
      </w:r>
      <w:r w:rsidR="00526FA3">
        <w:rPr>
          <w:rFonts w:ascii="Calibri" w:hAnsi="Calibri"/>
        </w:rPr>
        <w:t>If personal attendance is not possible, please try to call in and listen</w:t>
      </w:r>
    </w:p>
    <w:p w14:paraId="2A5B881C" w14:textId="77777777" w:rsidR="00660AC9" w:rsidRDefault="00660AC9" w:rsidP="00660AC9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Serve on at</w:t>
      </w:r>
      <w:r w:rsidRPr="00660AC9">
        <w:rPr>
          <w:rFonts w:ascii="Calibri" w:hAnsi="Calibri"/>
          <w:u w:val="single"/>
        </w:rPr>
        <w:t xml:space="preserve"> least one </w:t>
      </w:r>
      <w:r>
        <w:rPr>
          <w:rFonts w:ascii="Calibri" w:hAnsi="Calibri"/>
        </w:rPr>
        <w:t>committee, attend those meetings and participate</w:t>
      </w:r>
    </w:p>
    <w:p w14:paraId="14815FA2" w14:textId="32FA8FA2" w:rsidR="00660AC9" w:rsidRDefault="00660AC9" w:rsidP="00660AC9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Purchase a Season Subscription</w:t>
      </w:r>
      <w:r w:rsidR="003D5C8A">
        <w:rPr>
          <w:rFonts w:ascii="Calibri" w:hAnsi="Calibri"/>
        </w:rPr>
        <w:t xml:space="preserve"> and attend shows whenever possible  </w:t>
      </w:r>
    </w:p>
    <w:p w14:paraId="423E8BF0" w14:textId="77777777" w:rsidR="00660AC9" w:rsidRPr="00660AC9" w:rsidRDefault="00660AC9" w:rsidP="00660AC9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660AC9">
        <w:rPr>
          <w:rFonts w:ascii="Calibri" w:hAnsi="Calibri"/>
        </w:rPr>
        <w:t xml:space="preserve">Attend </w:t>
      </w:r>
      <w:r w:rsidRPr="00660AC9">
        <w:rPr>
          <w:rFonts w:ascii="Calibri" w:hAnsi="Calibri"/>
          <w:u w:val="single"/>
        </w:rPr>
        <w:t>at least one</w:t>
      </w:r>
      <w:r w:rsidRPr="00660AC9">
        <w:rPr>
          <w:rFonts w:ascii="Calibri" w:hAnsi="Calibri"/>
        </w:rPr>
        <w:t xml:space="preserve"> Education program each year</w:t>
      </w:r>
    </w:p>
    <w:p w14:paraId="748B57F7" w14:textId="77777777" w:rsidR="000D2EA7" w:rsidRDefault="000D2EA7" w:rsidP="00660AC9">
      <w:pPr>
        <w:rPr>
          <w:rFonts w:ascii="Calibri" w:hAnsi="Calibri"/>
        </w:rPr>
      </w:pPr>
    </w:p>
    <w:p w14:paraId="20BAA082" w14:textId="77777777" w:rsidR="00660AC9" w:rsidRDefault="00660AC9" w:rsidP="00660AC9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Make SCT a giving priority in your life!</w:t>
      </w:r>
    </w:p>
    <w:p w14:paraId="32AC65C8" w14:textId="5164FB1D" w:rsidR="00660AC9" w:rsidRDefault="00D960E8" w:rsidP="00660AC9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Keep SCT as</w:t>
      </w:r>
      <w:r w:rsidR="00660AC9">
        <w:rPr>
          <w:rFonts w:ascii="Calibri" w:hAnsi="Calibri"/>
        </w:rPr>
        <w:t xml:space="preserve"> one of your top philanthropic priorities each year</w:t>
      </w:r>
    </w:p>
    <w:p w14:paraId="1AC9793C" w14:textId="77777777" w:rsidR="00660AC9" w:rsidRPr="00D960E8" w:rsidRDefault="00D960E8" w:rsidP="00660AC9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</w:t>
      </w:r>
      <w:r w:rsidR="00660AC9">
        <w:rPr>
          <w:rFonts w:ascii="Calibri" w:hAnsi="Calibri"/>
        </w:rPr>
        <w:t xml:space="preserve">onate </w:t>
      </w:r>
      <w:r w:rsidR="00660AC9" w:rsidRPr="00D960E8">
        <w:rPr>
          <w:rFonts w:ascii="Calibri" w:hAnsi="Calibri"/>
          <w:u w:val="single"/>
        </w:rPr>
        <w:t xml:space="preserve">$2,500 </w:t>
      </w:r>
      <w:r w:rsidRPr="00D960E8">
        <w:rPr>
          <w:rFonts w:ascii="Calibri" w:hAnsi="Calibri"/>
          <w:u w:val="single"/>
        </w:rPr>
        <w:t xml:space="preserve">or more </w:t>
      </w:r>
      <w:r w:rsidR="00660AC9">
        <w:rPr>
          <w:rFonts w:ascii="Calibri" w:hAnsi="Calibri"/>
        </w:rPr>
        <w:t xml:space="preserve">to the Annual Fund. We typically ask for this commitment at the beginning of our fiscal year, but it can be paid </w:t>
      </w:r>
      <w:r>
        <w:rPr>
          <w:rFonts w:ascii="Calibri" w:hAnsi="Calibri"/>
        </w:rPr>
        <w:t>any time before June 30</w:t>
      </w:r>
      <w:r w:rsidRPr="00D960E8">
        <w:rPr>
          <w:rFonts w:ascii="Calibri" w:hAnsi="Calibri"/>
          <w:vertAlign w:val="superscript"/>
        </w:rPr>
        <w:t>th</w:t>
      </w:r>
    </w:p>
    <w:p w14:paraId="3E3CA287" w14:textId="77777777" w:rsidR="00D960E8" w:rsidRPr="00D960E8" w:rsidRDefault="00D960E8" w:rsidP="00D960E8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Support fundraising events with $2,500 or more (give or get)</w:t>
      </w:r>
    </w:p>
    <w:p w14:paraId="3733E392" w14:textId="77777777" w:rsidR="007C4627" w:rsidRDefault="007C4627"/>
    <w:sectPr w:rsidR="007C4627" w:rsidSect="00F3735B">
      <w:footerReference w:type="default" r:id="rId7"/>
      <w:pgSz w:w="12240" w:h="15840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D80D5" w16cid:durableId="2129F362"/>
  <w16cid:commentId w16cid:paraId="07142766" w16cid:durableId="2129F363"/>
  <w16cid:commentId w16cid:paraId="2B383A7D" w16cid:durableId="2129F364"/>
  <w16cid:commentId w16cid:paraId="27289D5C" w16cid:durableId="2129F3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A139" w14:textId="77777777" w:rsidR="00593E43" w:rsidRDefault="00593E43" w:rsidP="00C81C18">
      <w:r>
        <w:separator/>
      </w:r>
    </w:p>
  </w:endnote>
  <w:endnote w:type="continuationSeparator" w:id="0">
    <w:p w14:paraId="418B20DE" w14:textId="77777777" w:rsidR="00593E43" w:rsidRDefault="00593E43" w:rsidP="00C8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58FD" w14:textId="21B3F0FB" w:rsidR="00A2683C" w:rsidRPr="00A2683C" w:rsidRDefault="00A2683C" w:rsidP="00A2683C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rev. Sept,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9D39C" w14:textId="77777777" w:rsidR="00593E43" w:rsidRDefault="00593E43" w:rsidP="00C81C18">
      <w:r>
        <w:separator/>
      </w:r>
    </w:p>
  </w:footnote>
  <w:footnote w:type="continuationSeparator" w:id="0">
    <w:p w14:paraId="64A65699" w14:textId="77777777" w:rsidR="00593E43" w:rsidRDefault="00593E43" w:rsidP="00C81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0FD9"/>
    <w:multiLevelType w:val="hybridMultilevel"/>
    <w:tmpl w:val="3C781B0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6C31BD"/>
    <w:multiLevelType w:val="hybridMultilevel"/>
    <w:tmpl w:val="0800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2242"/>
    <w:multiLevelType w:val="hybridMultilevel"/>
    <w:tmpl w:val="D7AA51C0"/>
    <w:lvl w:ilvl="0" w:tplc="9050C31C">
      <w:start w:val="1"/>
      <w:numFmt w:val="lowerLetter"/>
      <w:lvlText w:val="%1."/>
      <w:lvlJc w:val="left"/>
      <w:pPr>
        <w:ind w:left="216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114CF4"/>
    <w:multiLevelType w:val="hybridMultilevel"/>
    <w:tmpl w:val="74043D7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AD4D8A"/>
    <w:multiLevelType w:val="hybridMultilevel"/>
    <w:tmpl w:val="F4A89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C473DC"/>
    <w:multiLevelType w:val="hybridMultilevel"/>
    <w:tmpl w:val="C360D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F70FAD"/>
    <w:multiLevelType w:val="hybridMultilevel"/>
    <w:tmpl w:val="FF1A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4467"/>
    <w:multiLevelType w:val="hybridMultilevel"/>
    <w:tmpl w:val="A66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D07CB"/>
    <w:multiLevelType w:val="hybridMultilevel"/>
    <w:tmpl w:val="5AE8E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E17916"/>
    <w:multiLevelType w:val="hybridMultilevel"/>
    <w:tmpl w:val="EBD8597C"/>
    <w:lvl w:ilvl="0" w:tplc="DFA0AC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A20AD2"/>
    <w:multiLevelType w:val="hybridMultilevel"/>
    <w:tmpl w:val="F9E0CC68"/>
    <w:lvl w:ilvl="0" w:tplc="4056B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27754"/>
    <w:multiLevelType w:val="hybridMultilevel"/>
    <w:tmpl w:val="9EC8CCB0"/>
    <w:lvl w:ilvl="0" w:tplc="FEC8FE2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A7"/>
    <w:rsid w:val="000D2EA7"/>
    <w:rsid w:val="00132B65"/>
    <w:rsid w:val="00267881"/>
    <w:rsid w:val="002E1D4E"/>
    <w:rsid w:val="003D5C8A"/>
    <w:rsid w:val="00526FA3"/>
    <w:rsid w:val="00593E43"/>
    <w:rsid w:val="005E36D3"/>
    <w:rsid w:val="00656FE2"/>
    <w:rsid w:val="00660AC9"/>
    <w:rsid w:val="00671BF7"/>
    <w:rsid w:val="007C4627"/>
    <w:rsid w:val="0090097B"/>
    <w:rsid w:val="00977EF5"/>
    <w:rsid w:val="009F2548"/>
    <w:rsid w:val="00A2683C"/>
    <w:rsid w:val="00AF1695"/>
    <w:rsid w:val="00C81C18"/>
    <w:rsid w:val="00D960E8"/>
    <w:rsid w:val="00E45697"/>
    <w:rsid w:val="00F3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6D93D"/>
  <w15:docId w15:val="{DA02B867-ED3F-4DEA-9956-65963047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A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81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C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C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Hase</dc:creator>
  <cp:keywords/>
  <dc:description/>
  <cp:lastModifiedBy>Tammy Hase</cp:lastModifiedBy>
  <cp:revision>2</cp:revision>
  <cp:lastPrinted>2019-09-16T16:50:00Z</cp:lastPrinted>
  <dcterms:created xsi:type="dcterms:W3CDTF">2019-09-18T23:42:00Z</dcterms:created>
  <dcterms:modified xsi:type="dcterms:W3CDTF">2019-09-18T23:42:00Z</dcterms:modified>
</cp:coreProperties>
</file>